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72" w:rsidRPr="00FE7472" w:rsidRDefault="00FE7472" w:rsidP="00FE7472">
      <w:pPr>
        <w:tabs>
          <w:tab w:val="left" w:pos="7290"/>
          <w:tab w:val="left" w:pos="7350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  <w:t xml:space="preserve"> </w:t>
      </w:r>
      <w:r w:rsidRPr="00FE7472">
        <w:rPr>
          <w:rFonts w:ascii="Times New Roman" w:hAnsi="Times New Roman" w:cs="Times New Roman"/>
        </w:rPr>
        <w:t>Приложение</w:t>
      </w:r>
      <w:r w:rsidR="00EF4EEB">
        <w:rPr>
          <w:rFonts w:ascii="Times New Roman" w:hAnsi="Times New Roman" w:cs="Times New Roman"/>
        </w:rPr>
        <w:t xml:space="preserve"> 11</w:t>
      </w:r>
      <w:r w:rsidRPr="00FE7472">
        <w:rPr>
          <w:rFonts w:ascii="Times New Roman" w:hAnsi="Times New Roman" w:cs="Times New Roman"/>
        </w:rPr>
        <w:tab/>
      </w:r>
      <w:r w:rsidR="00754984" w:rsidRPr="00FE7472">
        <w:rPr>
          <w:rFonts w:ascii="Times New Roman" w:hAnsi="Times New Roman" w:cs="Times New Roman"/>
        </w:rPr>
        <w:t xml:space="preserve">       </w:t>
      </w:r>
      <w:r w:rsidR="00754984" w:rsidRPr="00FE74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54984" w:rsidRPr="00FE7472">
        <w:rPr>
          <w:rFonts w:ascii="Times New Roman" w:hAnsi="Times New Roman" w:cs="Times New Roman"/>
        </w:rPr>
        <w:t xml:space="preserve"> </w:t>
      </w:r>
    </w:p>
    <w:p w:rsidR="00754984" w:rsidRPr="00FE7472" w:rsidRDefault="00FE7472" w:rsidP="00FE7472">
      <w:pPr>
        <w:tabs>
          <w:tab w:val="left" w:pos="733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FE7472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754984" w:rsidRPr="00FE7472" w:rsidRDefault="00FE7472" w:rsidP="00FE7472">
      <w:pPr>
        <w:tabs>
          <w:tab w:val="left" w:pos="733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FE7472">
        <w:rPr>
          <w:rFonts w:ascii="Times New Roman" w:hAnsi="Times New Roman" w:cs="Times New Roman"/>
        </w:rPr>
        <w:t>дминистрации города</w:t>
      </w:r>
    </w:p>
    <w:p w:rsidR="00754984" w:rsidRPr="00754984" w:rsidRDefault="00B32DA0" w:rsidP="00B32DA0">
      <w:pPr>
        <w:spacing w:after="120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FE7472" w:rsidRDefault="00754984" w:rsidP="001233D9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FE7472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8D2086" w:rsidP="00FE74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.05pt;margin-top:5.5pt;width:69.75pt;height:29.25pt;z-index:251657215" stroked="f">
            <v:textbox>
              <w:txbxContent>
                <w:p w:rsidR="001A3D58" w:rsidRPr="001A3D58" w:rsidRDefault="001A3D5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A3D5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49</w:t>
                  </w:r>
                </w:p>
              </w:txbxContent>
            </v:textbox>
          </v:shape>
        </w:pict>
      </w:r>
      <w:r w:rsidR="00D246E6">
        <w:rPr>
          <w:rFonts w:ascii="Times New Roman" w:hAnsi="Times New Roman" w:cs="Times New Roman"/>
          <w:sz w:val="28"/>
          <w:szCs w:val="28"/>
        </w:rPr>
        <w:t xml:space="preserve">ПО УЛИЦЕ </w:t>
      </w:r>
      <w:proofErr w:type="gramStart"/>
      <w:r w:rsidR="000438E2">
        <w:rPr>
          <w:rFonts w:ascii="Times New Roman" w:hAnsi="Times New Roman" w:cs="Times New Roman"/>
          <w:sz w:val="28"/>
          <w:szCs w:val="28"/>
        </w:rPr>
        <w:t>РЕВОЛЮЦИОННАЯ</w:t>
      </w:r>
      <w:proofErr w:type="gramEnd"/>
    </w:p>
    <w:p w:rsidR="00754984" w:rsidRPr="00754984" w:rsidRDefault="008D2086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8D208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5.55pt;margin-top:8.75pt;width:190.5pt;height:220.2pt;flip:x y;z-index:251659264" o:connectortype="straight"/>
        </w:pict>
      </w:r>
      <w:r w:rsidRPr="008D208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-.45pt;margin-top:8.75pt;width:66pt;height:0;z-index:251666432" o:connectortype="straigh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</w:t>
      </w:r>
      <w:r w:rsidR="00FE7472">
        <w:rPr>
          <w:rFonts w:ascii="Times New Roman" w:hAnsi="Times New Roman" w:cs="Times New Roman"/>
          <w:sz w:val="20"/>
          <w:szCs w:val="20"/>
        </w:rPr>
        <w:t>2</w:t>
      </w:r>
      <w:r w:rsidR="00754984">
        <w:rPr>
          <w:rFonts w:ascii="Times New Roman" w:hAnsi="Times New Roman" w:cs="Times New Roman"/>
          <w:sz w:val="20"/>
          <w:szCs w:val="20"/>
        </w:rPr>
        <w:t>000</w:t>
      </w:r>
    </w:p>
    <w:p w:rsidR="004541F6" w:rsidRPr="00754984" w:rsidRDefault="008D2086" w:rsidP="004541F6">
      <w:pPr>
        <w:jc w:val="right"/>
        <w:rPr>
          <w:rFonts w:ascii="Times New Roman" w:hAnsi="Times New Roman" w:cs="Times New Roman"/>
          <w:sz w:val="20"/>
          <w:szCs w:val="20"/>
        </w:rPr>
      </w:pPr>
      <w:r w:rsidRPr="008D208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50.8pt;margin-top:205.7pt;width:10.5pt;height:0;z-index:251658240" o:connectortype="straight" strokeweight="3pt"/>
        </w:pict>
      </w:r>
      <w:r w:rsidR="001A3D58" w:rsidRPr="00C35AA2">
        <w:rPr>
          <w:rFonts w:ascii="Times New Roman" w:hAnsi="Times New Roman" w:cs="Times New Roman"/>
          <w:sz w:val="28"/>
          <w:szCs w:val="28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4" o:title=""/>
          </v:shape>
          <o:OLEObject Type="Embed" ProgID="MapInfo.Map" ShapeID="_x0000_i1025" DrawAspect="Content" ObjectID="_1505302738" r:id="rId5">
            <o:FieldCodes>\s</o:FieldCodes>
          </o:OLEObject>
        </w:object>
      </w:r>
      <w:r w:rsidR="004541F6" w:rsidRPr="004541F6">
        <w:rPr>
          <w:rFonts w:ascii="Times New Roman" w:hAnsi="Times New Roman" w:cs="Times New Roman"/>
          <w:sz w:val="20"/>
          <w:szCs w:val="20"/>
        </w:rPr>
        <w:t xml:space="preserve"> </w:t>
      </w:r>
      <w:r w:rsidR="004541F6">
        <w:rPr>
          <w:rFonts w:ascii="Times New Roman" w:hAnsi="Times New Roman" w:cs="Times New Roman"/>
          <w:sz w:val="20"/>
          <w:szCs w:val="20"/>
        </w:rPr>
        <w:t>Масштаб 1:5000</w:t>
      </w:r>
    </w:p>
    <w:p w:rsidR="001A3D58" w:rsidRPr="005357AA" w:rsidRDefault="008D2086" w:rsidP="004541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09.8pt;margin-top:11.45pt;width:66.75pt;height:0;flip:x;z-index:251660288" o:connectortype="straight"/>
        </w:pi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7459F2" w:rsidP="0074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043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438E2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438E2">
              <w:rPr>
                <w:rFonts w:ascii="Times New Roman" w:hAnsi="Times New Roman" w:cs="Times New Roman"/>
                <w:sz w:val="24"/>
                <w:szCs w:val="24"/>
              </w:rPr>
              <w:t xml:space="preserve"> 10 метрах севернее жилого дома № 139 по ул. Арбузова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45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</w:t>
            </w:r>
            <w:r w:rsidR="004541F6">
              <w:rPr>
                <w:rFonts w:ascii="Times New Roman" w:hAnsi="Times New Roman" w:cs="Times New Roman"/>
                <w:sz w:val="24"/>
                <w:szCs w:val="24"/>
              </w:rPr>
              <w:t>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ционного поля 6,0 х 3,0 м (щит)</w:t>
            </w:r>
          </w:p>
        </w:tc>
      </w:tr>
    </w:tbl>
    <w:p w:rsidR="00FE7472" w:rsidRDefault="00FE7472" w:rsidP="00FE7472">
      <w:pPr>
        <w:rPr>
          <w:rFonts w:ascii="Times New Roman" w:hAnsi="Times New Roman" w:cs="Times New Roman"/>
          <w:sz w:val="24"/>
          <w:szCs w:val="24"/>
        </w:rPr>
      </w:pPr>
    </w:p>
    <w:p w:rsidR="00FE7472" w:rsidRDefault="00FE7472" w:rsidP="00FE74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8D20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margin-left:301.4pt;margin-top:39.45pt;width:34.9pt;height:23.25pt;z-index:251662336" stroked="f">
            <v:textbox style="mso-next-textbox:#_x0000_s1033">
              <w:txbxContent>
                <w:p w:rsidR="004541F6" w:rsidRPr="004541F6" w:rsidRDefault="004541F6" w:rsidP="004541F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sectPr w:rsidR="007D6FE5" w:rsidRPr="005357AA" w:rsidSect="004541F6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38E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3D9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1E34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3D5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6FA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1F6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D7B9A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59F2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086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4ABA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2DA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AA2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3DD2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EEB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094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2E8"/>
    <w:rsid w:val="00FE5638"/>
    <w:rsid w:val="00FE58EA"/>
    <w:rsid w:val="00FE5B7C"/>
    <w:rsid w:val="00FE5DF6"/>
    <w:rsid w:val="00FE66BC"/>
    <w:rsid w:val="00FE6E08"/>
    <w:rsid w:val="00FE7367"/>
    <w:rsid w:val="00FE7472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57A8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5" type="connector" idref="#_x0000_s1029"/>
        <o:r id="V:Rule6" type="connector" idref="#_x0000_s1028"/>
        <o:r id="V:Rule7" type="connector" idref="#_x0000_s1027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12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23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2014-01-17T09:32:00Z</dcterms:created>
  <dcterms:modified xsi:type="dcterms:W3CDTF">2015-10-02T06:52:00Z</dcterms:modified>
</cp:coreProperties>
</file>